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C0" w:rsidRPr="00757B30" w:rsidRDefault="00293FC0" w:rsidP="00293FC0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  <w:lang w:val="es-MX" w:eastAsia="es-ES"/>
        </w:rPr>
      </w:pPr>
      <w:r w:rsidRPr="00757B30">
        <w:rPr>
          <w:rFonts w:ascii="Arial" w:eastAsia="Times New Roman" w:hAnsi="Arial" w:cs="Arial"/>
          <w:b/>
          <w:sz w:val="28"/>
          <w:szCs w:val="28"/>
          <w:u w:val="single"/>
          <w:lang w:val="es-MX" w:eastAsia="es-ES"/>
        </w:rPr>
        <w:t>HORARIO DE EXAMENES</w:t>
      </w:r>
      <w:r w:rsidR="00E51B24">
        <w:rPr>
          <w:rFonts w:ascii="Arial" w:eastAsia="Times New Roman" w:hAnsi="Arial" w:cs="Arial"/>
          <w:b/>
          <w:sz w:val="28"/>
          <w:szCs w:val="28"/>
          <w:u w:val="single"/>
          <w:lang w:val="es-MX" w:eastAsia="es-ES"/>
        </w:rPr>
        <w:t xml:space="preserve"> EXTRAORDINARIOS</w:t>
      </w:r>
      <w:r w:rsidRPr="00757B30">
        <w:rPr>
          <w:rFonts w:ascii="Arial" w:eastAsia="Times New Roman" w:hAnsi="Arial" w:cs="Arial"/>
          <w:b/>
          <w:sz w:val="28"/>
          <w:szCs w:val="28"/>
          <w:u w:val="single"/>
          <w:lang w:val="es-MX" w:eastAsia="es-ES"/>
        </w:rPr>
        <w:t xml:space="preserve"> DE LOS ESPACIOS CURRICULARES DE FORMACION GRAL  DE LOS PROFESORADOS DE</w:t>
      </w:r>
      <w:proofErr w:type="gramStart"/>
      <w:r w:rsidRPr="00757B30">
        <w:rPr>
          <w:rFonts w:ascii="Arial" w:eastAsia="Times New Roman" w:hAnsi="Arial" w:cs="Arial"/>
          <w:b/>
          <w:sz w:val="28"/>
          <w:szCs w:val="28"/>
          <w:u w:val="single"/>
          <w:lang w:val="es-MX" w:eastAsia="es-ES"/>
        </w:rPr>
        <w:t>:  LENGUA</w:t>
      </w:r>
      <w:proofErr w:type="gramEnd"/>
      <w:r w:rsidRPr="00757B30">
        <w:rPr>
          <w:rFonts w:ascii="Arial" w:eastAsia="Times New Roman" w:hAnsi="Arial" w:cs="Arial"/>
          <w:b/>
          <w:sz w:val="28"/>
          <w:szCs w:val="28"/>
          <w:u w:val="single"/>
          <w:lang w:val="es-MX" w:eastAsia="es-ES"/>
        </w:rPr>
        <w:t xml:space="preserve"> Y LITERATURA, MATEMATICA, INGLES, EDUCACION FISICA Y PROFESORADO DE EDUCACION PRIMARIA</w:t>
      </w:r>
      <w:r>
        <w:rPr>
          <w:rFonts w:ascii="Arial" w:eastAsia="Times New Roman" w:hAnsi="Arial" w:cs="Arial"/>
          <w:b/>
          <w:sz w:val="28"/>
          <w:szCs w:val="28"/>
          <w:u w:val="single"/>
          <w:lang w:val="es-MX" w:eastAsia="es-ES"/>
        </w:rPr>
        <w:t xml:space="preserve"> Y EDUCACION ESPECIAL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861"/>
        <w:gridCol w:w="1318"/>
        <w:gridCol w:w="5245"/>
        <w:gridCol w:w="6804"/>
        <w:gridCol w:w="3118"/>
      </w:tblGrid>
      <w:tr w:rsidR="00293FC0" w:rsidRPr="00757B30" w:rsidTr="00611C17">
        <w:tc>
          <w:tcPr>
            <w:tcW w:w="1861" w:type="dxa"/>
          </w:tcPr>
          <w:p w:rsidR="00293FC0" w:rsidRPr="00757B30" w:rsidRDefault="00293FC0" w:rsidP="00611C17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  <w:t>1er llamado</w:t>
            </w:r>
          </w:p>
        </w:tc>
        <w:tc>
          <w:tcPr>
            <w:tcW w:w="1318" w:type="dxa"/>
          </w:tcPr>
          <w:p w:rsidR="00293FC0" w:rsidRPr="00757B30" w:rsidRDefault="00293FC0" w:rsidP="00611C17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  <w:r w:rsidRPr="00757B30"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  <w:t>2do llamado</w:t>
            </w:r>
          </w:p>
        </w:tc>
        <w:tc>
          <w:tcPr>
            <w:tcW w:w="5245" w:type="dxa"/>
          </w:tcPr>
          <w:p w:rsidR="00293FC0" w:rsidRPr="00757B30" w:rsidRDefault="00293FC0" w:rsidP="00611C17">
            <w:pPr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Espacio C</w:t>
            </w:r>
            <w:r w:rsidRPr="00757B30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urricular</w:t>
            </w:r>
          </w:p>
        </w:tc>
        <w:tc>
          <w:tcPr>
            <w:tcW w:w="6804" w:type="dxa"/>
          </w:tcPr>
          <w:p w:rsidR="00293FC0" w:rsidRPr="00757B30" w:rsidRDefault="00293FC0" w:rsidP="00611C17">
            <w:pPr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Tribunal E</w:t>
            </w:r>
            <w:r w:rsidRPr="00757B30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xaminador</w:t>
            </w:r>
          </w:p>
        </w:tc>
        <w:tc>
          <w:tcPr>
            <w:tcW w:w="3118" w:type="dxa"/>
          </w:tcPr>
          <w:p w:rsidR="00293FC0" w:rsidRPr="00757B30" w:rsidRDefault="00293FC0" w:rsidP="00611C17">
            <w:pPr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Doc. S</w:t>
            </w:r>
            <w:r w:rsidRPr="00757B30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upl</w:t>
            </w:r>
            <w:r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ente</w:t>
            </w:r>
          </w:p>
        </w:tc>
      </w:tr>
      <w:tr w:rsidR="00293FC0" w:rsidRPr="00757B30" w:rsidTr="00611C17">
        <w:trPr>
          <w:trHeight w:val="105"/>
        </w:trPr>
        <w:tc>
          <w:tcPr>
            <w:tcW w:w="1861" w:type="dxa"/>
            <w:vMerge w:val="restart"/>
          </w:tcPr>
          <w:p w:rsidR="00293FC0" w:rsidRPr="00757B30" w:rsidRDefault="00217059" w:rsidP="00611C17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  <w:t>22/06/2020</w:t>
            </w:r>
          </w:p>
        </w:tc>
        <w:tc>
          <w:tcPr>
            <w:tcW w:w="1318" w:type="dxa"/>
            <w:vMerge w:val="restart"/>
          </w:tcPr>
          <w:p w:rsidR="00293FC0" w:rsidRPr="00757B30" w:rsidRDefault="00293FC0" w:rsidP="00611C17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5245" w:type="dxa"/>
          </w:tcPr>
          <w:p w:rsidR="00293FC0" w:rsidRPr="00F260F4" w:rsidRDefault="00293FC0" w:rsidP="00611C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/>
              </w:rPr>
              <w:t>ALFABETIZACION ACADEMICA</w:t>
            </w:r>
          </w:p>
        </w:tc>
        <w:tc>
          <w:tcPr>
            <w:tcW w:w="6804" w:type="dxa"/>
          </w:tcPr>
          <w:p w:rsidR="00293FC0" w:rsidRPr="00F260F4" w:rsidRDefault="00293FC0" w:rsidP="00611C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/>
              </w:rPr>
              <w:t>APAZA PATRICIA, RODRIGUEZ RAFAEL, LIQUITAY FRANCISCA</w:t>
            </w:r>
            <w:r w:rsidR="00E51B24">
              <w:rPr>
                <w:rFonts w:ascii="Arial" w:hAnsi="Arial" w:cs="Arial"/>
                <w:sz w:val="24"/>
                <w:szCs w:val="24"/>
                <w:lang w:val="es-MX"/>
              </w:rPr>
              <w:t>, FLORES NELIDA FELICIDAD</w:t>
            </w:r>
          </w:p>
        </w:tc>
        <w:tc>
          <w:tcPr>
            <w:tcW w:w="3118" w:type="dxa"/>
          </w:tcPr>
          <w:p w:rsidR="00293FC0" w:rsidRPr="00757B30" w:rsidRDefault="00293FC0" w:rsidP="00611C17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F260F4" w:rsidRPr="00757B30" w:rsidTr="00661755">
        <w:trPr>
          <w:trHeight w:val="838"/>
        </w:trPr>
        <w:tc>
          <w:tcPr>
            <w:tcW w:w="1861" w:type="dxa"/>
            <w:vMerge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318" w:type="dxa"/>
            <w:vMerge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Cs w:val="24"/>
                <w:lang w:val="es-MX" w:eastAsia="es-ES"/>
              </w:rPr>
            </w:pPr>
          </w:p>
        </w:tc>
        <w:tc>
          <w:tcPr>
            <w:tcW w:w="5245" w:type="dxa"/>
          </w:tcPr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/>
              </w:rPr>
              <w:t>DIDACTICA GENERAL</w:t>
            </w:r>
          </w:p>
        </w:tc>
        <w:tc>
          <w:tcPr>
            <w:tcW w:w="6804" w:type="dxa"/>
          </w:tcPr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/>
              </w:rPr>
              <w:t xml:space="preserve"> ANDRADE VICTORINA, CRUZ MONICA,   FERNANDEZ ELENA</w:t>
            </w:r>
          </w:p>
        </w:tc>
        <w:tc>
          <w:tcPr>
            <w:tcW w:w="3118" w:type="dxa"/>
          </w:tcPr>
          <w:p w:rsidR="00F260F4" w:rsidRDefault="00F260F4" w:rsidP="00F260F4">
            <w:pPr>
              <w:rPr>
                <w:rFonts w:ascii="Arial" w:hAnsi="Arial" w:cs="Arial"/>
                <w:b/>
                <w:lang w:val="es-MX" w:eastAsia="es-ES"/>
              </w:rPr>
            </w:pPr>
          </w:p>
          <w:p w:rsidR="00F260F4" w:rsidRPr="00757B30" w:rsidRDefault="00F260F4" w:rsidP="00F260F4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F260F4" w:rsidRPr="00757B30" w:rsidTr="00611C17">
        <w:tc>
          <w:tcPr>
            <w:tcW w:w="1861" w:type="dxa"/>
            <w:vMerge w:val="restart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  <w:t>23/06/2020</w:t>
            </w:r>
          </w:p>
        </w:tc>
        <w:tc>
          <w:tcPr>
            <w:tcW w:w="1318" w:type="dxa"/>
            <w:vMerge w:val="restart"/>
          </w:tcPr>
          <w:p w:rsidR="00F260F4" w:rsidRPr="00653851" w:rsidRDefault="00F260F4" w:rsidP="00F260F4">
            <w:pPr>
              <w:rPr>
                <w:b/>
              </w:rPr>
            </w:pPr>
          </w:p>
        </w:tc>
        <w:tc>
          <w:tcPr>
            <w:tcW w:w="5245" w:type="dxa"/>
          </w:tcPr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 w:eastAsia="es-ES"/>
              </w:rPr>
              <w:t>INVESTIGACION EN ENTORNOS DIVERSOS</w:t>
            </w:r>
          </w:p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 w:eastAsia="es-ES"/>
              </w:rPr>
              <w:t>Y A.R.S.E.R</w:t>
            </w:r>
          </w:p>
        </w:tc>
        <w:tc>
          <w:tcPr>
            <w:tcW w:w="6804" w:type="dxa"/>
          </w:tcPr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 w:eastAsia="es-ES"/>
              </w:rPr>
              <w:t>MARTINEZ CELINDA, ANDRADE VICTORINA, CAMATA RUBEN</w:t>
            </w:r>
          </w:p>
        </w:tc>
        <w:tc>
          <w:tcPr>
            <w:tcW w:w="3118" w:type="dxa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F260F4" w:rsidRPr="00757B30" w:rsidTr="00611C17">
        <w:tc>
          <w:tcPr>
            <w:tcW w:w="1861" w:type="dxa"/>
            <w:vMerge/>
          </w:tcPr>
          <w:p w:rsidR="00F260F4" w:rsidRPr="00757B30" w:rsidRDefault="00F260F4" w:rsidP="00F260F4">
            <w:pPr>
              <w:rPr>
                <w:b/>
                <w:szCs w:val="24"/>
                <w:lang w:val="es-ES" w:eastAsia="es-ES"/>
              </w:rPr>
            </w:pPr>
          </w:p>
        </w:tc>
        <w:tc>
          <w:tcPr>
            <w:tcW w:w="1318" w:type="dxa"/>
            <w:vMerge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Cs w:val="24"/>
                <w:lang w:val="es-MX" w:eastAsia="es-ES"/>
              </w:rPr>
            </w:pPr>
          </w:p>
        </w:tc>
        <w:tc>
          <w:tcPr>
            <w:tcW w:w="5245" w:type="dxa"/>
            <w:vMerge w:val="restart"/>
          </w:tcPr>
          <w:p w:rsid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/>
              </w:rPr>
              <w:t>PEDAGOGIA</w:t>
            </w:r>
          </w:p>
        </w:tc>
        <w:tc>
          <w:tcPr>
            <w:tcW w:w="6804" w:type="dxa"/>
            <w:vMerge w:val="restart"/>
          </w:tcPr>
          <w:p w:rsid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/>
              </w:rPr>
              <w:t>VIDAURRE IVANA</w:t>
            </w:r>
            <w:r w:rsidR="00315B6F">
              <w:rPr>
                <w:rFonts w:ascii="Arial" w:hAnsi="Arial" w:cs="Arial"/>
                <w:sz w:val="24"/>
                <w:szCs w:val="24"/>
                <w:lang w:val="es-MX"/>
              </w:rPr>
              <w:t>,  CAMATA GRISELDA. MUR VIRGINIA</w:t>
            </w:r>
          </w:p>
        </w:tc>
        <w:tc>
          <w:tcPr>
            <w:tcW w:w="3118" w:type="dxa"/>
          </w:tcPr>
          <w:p w:rsidR="00F260F4" w:rsidRPr="006156DE" w:rsidRDefault="00F260F4" w:rsidP="00F260F4">
            <w:pPr>
              <w:rPr>
                <w:rFonts w:ascii="Arial" w:hAnsi="Arial" w:cs="Arial"/>
                <w:b/>
                <w:sz w:val="24"/>
                <w:lang w:val="es-MX"/>
              </w:rPr>
            </w:pPr>
          </w:p>
        </w:tc>
      </w:tr>
      <w:tr w:rsidR="00F260F4" w:rsidRPr="00757B30" w:rsidTr="00611C17">
        <w:trPr>
          <w:trHeight w:val="470"/>
        </w:trPr>
        <w:tc>
          <w:tcPr>
            <w:tcW w:w="1861" w:type="dxa"/>
            <w:vMerge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318" w:type="dxa"/>
            <w:vMerge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Cs w:val="24"/>
                <w:lang w:val="es-MX" w:eastAsia="es-ES"/>
              </w:rPr>
            </w:pPr>
          </w:p>
        </w:tc>
        <w:tc>
          <w:tcPr>
            <w:tcW w:w="5245" w:type="dxa"/>
            <w:vMerge/>
          </w:tcPr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804" w:type="dxa"/>
            <w:vMerge/>
          </w:tcPr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18" w:type="dxa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F260F4" w:rsidRPr="00757B30" w:rsidTr="00611C17">
        <w:trPr>
          <w:trHeight w:val="158"/>
        </w:trPr>
        <w:tc>
          <w:tcPr>
            <w:tcW w:w="1861" w:type="dxa"/>
            <w:vMerge w:val="restart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  <w:t>24/06/2020</w:t>
            </w:r>
          </w:p>
        </w:tc>
        <w:tc>
          <w:tcPr>
            <w:tcW w:w="1318" w:type="dxa"/>
            <w:vMerge w:val="restart"/>
          </w:tcPr>
          <w:p w:rsidR="00F260F4" w:rsidRPr="00653851" w:rsidRDefault="00F260F4" w:rsidP="00F260F4">
            <w:pPr>
              <w:rPr>
                <w:b/>
              </w:rPr>
            </w:pPr>
          </w:p>
        </w:tc>
        <w:tc>
          <w:tcPr>
            <w:tcW w:w="5245" w:type="dxa"/>
            <w:vMerge w:val="restart"/>
          </w:tcPr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/>
              </w:rPr>
              <w:t>PSICOLOGIA EDUCACIONAL</w:t>
            </w:r>
          </w:p>
        </w:tc>
        <w:tc>
          <w:tcPr>
            <w:tcW w:w="6804" w:type="dxa"/>
            <w:vMerge w:val="restart"/>
          </w:tcPr>
          <w:p w:rsidR="00F260F4" w:rsidRPr="00F260F4" w:rsidRDefault="00F260F4" w:rsidP="00F260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260F4">
              <w:rPr>
                <w:rFonts w:ascii="Arial" w:hAnsi="Arial" w:cs="Arial"/>
                <w:sz w:val="24"/>
                <w:szCs w:val="24"/>
                <w:lang w:val="es-MX"/>
              </w:rPr>
              <w:t xml:space="preserve"> VIDAURRE IVANA,  FERNANDEZ ELENA, GALVAN GRACIELA.</w:t>
            </w:r>
          </w:p>
        </w:tc>
        <w:tc>
          <w:tcPr>
            <w:tcW w:w="3118" w:type="dxa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F260F4" w:rsidRPr="00757B30" w:rsidTr="00611C17">
        <w:trPr>
          <w:trHeight w:val="157"/>
        </w:trPr>
        <w:tc>
          <w:tcPr>
            <w:tcW w:w="1861" w:type="dxa"/>
            <w:vMerge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318" w:type="dxa"/>
            <w:vMerge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Cs w:val="24"/>
                <w:lang w:val="es-MX" w:eastAsia="es-ES"/>
              </w:rPr>
            </w:pPr>
          </w:p>
        </w:tc>
        <w:tc>
          <w:tcPr>
            <w:tcW w:w="5245" w:type="dxa"/>
            <w:vMerge/>
          </w:tcPr>
          <w:p w:rsidR="00F260F4" w:rsidRPr="006156DE" w:rsidRDefault="00F260F4" w:rsidP="00F260F4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804" w:type="dxa"/>
            <w:vMerge/>
          </w:tcPr>
          <w:p w:rsidR="00F260F4" w:rsidRPr="002B152F" w:rsidRDefault="00F260F4" w:rsidP="00F260F4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18" w:type="dxa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F260F4" w:rsidRPr="00757B30" w:rsidTr="00611C17">
        <w:trPr>
          <w:trHeight w:val="470"/>
        </w:trPr>
        <w:tc>
          <w:tcPr>
            <w:tcW w:w="1861" w:type="dxa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318" w:type="dxa"/>
          </w:tcPr>
          <w:p w:rsidR="00F260F4" w:rsidRPr="00653851" w:rsidRDefault="00F260F4" w:rsidP="00F260F4">
            <w:pPr>
              <w:rPr>
                <w:b/>
              </w:rPr>
            </w:pPr>
          </w:p>
        </w:tc>
        <w:tc>
          <w:tcPr>
            <w:tcW w:w="5245" w:type="dxa"/>
          </w:tcPr>
          <w:p w:rsidR="00F260F4" w:rsidRPr="00653851" w:rsidRDefault="00F260F4" w:rsidP="00F260F4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804" w:type="dxa"/>
          </w:tcPr>
          <w:p w:rsidR="00F260F4" w:rsidRPr="00653851" w:rsidRDefault="00F260F4" w:rsidP="00F260F4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18" w:type="dxa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F260F4" w:rsidRPr="00757B30" w:rsidTr="00611C17">
        <w:trPr>
          <w:trHeight w:val="470"/>
        </w:trPr>
        <w:tc>
          <w:tcPr>
            <w:tcW w:w="1861" w:type="dxa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318" w:type="dxa"/>
          </w:tcPr>
          <w:p w:rsidR="00F260F4" w:rsidRPr="00653851" w:rsidRDefault="00F260F4" w:rsidP="00F260F4">
            <w:pPr>
              <w:rPr>
                <w:rFonts w:ascii="Arial" w:hAnsi="Arial" w:cs="Arial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5245" w:type="dxa"/>
          </w:tcPr>
          <w:p w:rsidR="00F260F4" w:rsidRPr="006156DE" w:rsidRDefault="00F260F4" w:rsidP="00F260F4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804" w:type="dxa"/>
          </w:tcPr>
          <w:p w:rsidR="00F260F4" w:rsidRPr="002B152F" w:rsidRDefault="00F260F4" w:rsidP="00F260F4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18" w:type="dxa"/>
          </w:tcPr>
          <w:p w:rsidR="00F260F4" w:rsidRPr="00757B30" w:rsidRDefault="00F260F4" w:rsidP="00F260F4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293FC0" w:rsidRPr="00757B30" w:rsidRDefault="00293FC0" w:rsidP="00F4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57B3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REQUISITOS PARA LOS ALUMNOS: </w:t>
      </w:r>
      <w:r w:rsidR="00F40E2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AJUSTARSE AL PROTOCOLO DE EXAMEN PRESENTADO POR LOS DOCENTES DE CADA ESPACIO CURRICULAR. </w:t>
      </w:r>
    </w:p>
    <w:p w:rsidR="00293FC0" w:rsidRDefault="00293FC0" w:rsidP="00293FC0"/>
    <w:p w:rsidR="00D61BB3" w:rsidRDefault="00D61BB3">
      <w:bookmarkStart w:id="0" w:name="_GoBack"/>
      <w:bookmarkEnd w:id="0"/>
    </w:p>
    <w:sectPr w:rsidR="00D61BB3" w:rsidSect="00757B3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C0"/>
    <w:rsid w:val="00217059"/>
    <w:rsid w:val="00293FC0"/>
    <w:rsid w:val="00315B6F"/>
    <w:rsid w:val="009973DC"/>
    <w:rsid w:val="00D61BB3"/>
    <w:rsid w:val="00E51B24"/>
    <w:rsid w:val="00F260F4"/>
    <w:rsid w:val="00F4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SHIW-SI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Cliente</cp:lastModifiedBy>
  <cp:revision>2</cp:revision>
  <dcterms:created xsi:type="dcterms:W3CDTF">2020-06-16T01:45:00Z</dcterms:created>
  <dcterms:modified xsi:type="dcterms:W3CDTF">2020-06-16T01:45:00Z</dcterms:modified>
</cp:coreProperties>
</file>